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ED" w:rsidRPr="00CF3AED" w:rsidRDefault="00CF3AED" w:rsidP="00CF3AED">
      <w:pPr>
        <w:spacing w:after="0"/>
        <w:jc w:val="center"/>
        <w:rPr>
          <w:rFonts w:ascii="Century Gothic" w:hAnsi="Century Gothic"/>
          <w:sz w:val="8"/>
          <w:szCs w:val="8"/>
        </w:rPr>
      </w:pPr>
    </w:p>
    <w:p w:rsidR="00EB0D24" w:rsidRDefault="00EB0D24" w:rsidP="00EB0D24">
      <w:pPr>
        <w:jc w:val="center"/>
        <w:rPr>
          <w:rFonts w:ascii="Century Gothic" w:hAnsi="Century Gothic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7249C91" wp14:editId="6297460F">
            <wp:extent cx="1276350" cy="931784"/>
            <wp:effectExtent l="0" t="0" r="0" b="1905"/>
            <wp:docPr id="4" name="Picture 4" descr="https://encrypted-tbn1.gstatic.com/images?q=tbn:ANd9GcQvdPpM5jxHLtcBLXxEPGTPCpmcxFkznefrK2ykbNMm8nV8bdDo4n1Oim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QvdPpM5jxHLtcBLXxEPGTPCpmcxFkznefrK2ykbNMm8nV8bdDo4n1Oim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313" cy="93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92" w:rsidRPr="004E410A" w:rsidRDefault="004E410A">
      <w:pPr>
        <w:rPr>
          <w:rFonts w:ascii="Century Gothic" w:hAnsi="Century Gothic"/>
        </w:rPr>
      </w:pPr>
      <w:r w:rsidRPr="004E410A">
        <w:rPr>
          <w:rFonts w:ascii="Century Gothic" w:hAnsi="Century Gothic"/>
        </w:rPr>
        <w:t>Student’s Name: __________________________________________</w:t>
      </w:r>
      <w:r w:rsidR="00743469" w:rsidRPr="004E410A">
        <w:rPr>
          <w:rFonts w:ascii="Century Gothic" w:hAnsi="Century Gothic"/>
        </w:rPr>
        <w:t>_ Date</w:t>
      </w:r>
      <w:r w:rsidRPr="004E410A">
        <w:rPr>
          <w:rFonts w:ascii="Century Gothic" w:hAnsi="Century Gothic"/>
        </w:rPr>
        <w:t>: __________________</w:t>
      </w:r>
    </w:p>
    <w:p w:rsidR="004E410A" w:rsidRDefault="00EB0D24" w:rsidP="00CF3AED">
      <w:pPr>
        <w:spacing w:after="120"/>
        <w:jc w:val="center"/>
        <w:rPr>
          <w:rFonts w:ascii="Berlin Sans FB Demi" w:hAnsi="Berlin Sans FB Demi" w:cs="Aharoni"/>
          <w:sz w:val="36"/>
          <w:szCs w:val="36"/>
        </w:rPr>
      </w:pPr>
      <w:r>
        <w:rPr>
          <w:rFonts w:ascii="Berlin Sans FB Demi" w:hAnsi="Berlin Sans FB Demi" w:cs="Aharoni"/>
          <w:sz w:val="36"/>
          <w:szCs w:val="36"/>
        </w:rPr>
        <w:t xml:space="preserve">Map Making </w:t>
      </w:r>
      <w:r w:rsidR="004E410A" w:rsidRPr="004E410A">
        <w:rPr>
          <w:rFonts w:ascii="Berlin Sans FB Demi" w:hAnsi="Berlin Sans FB Demi" w:cs="Aharoni"/>
          <w:sz w:val="36"/>
          <w:szCs w:val="36"/>
        </w:rPr>
        <w:t>Project</w:t>
      </w:r>
      <w:r w:rsidR="005F4FB4">
        <w:rPr>
          <w:rFonts w:ascii="Berlin Sans FB Demi" w:hAnsi="Berlin Sans FB Demi" w:cs="Aharoni"/>
          <w:sz w:val="36"/>
          <w:szCs w:val="36"/>
        </w:rPr>
        <w:t xml:space="preserve"> Rubric</w:t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170"/>
        <w:gridCol w:w="5806"/>
        <w:gridCol w:w="3284"/>
      </w:tblGrid>
      <w:tr w:rsidR="004E410A" w:rsidTr="00EF1851">
        <w:tc>
          <w:tcPr>
            <w:tcW w:w="1170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Score</w:t>
            </w:r>
          </w:p>
        </w:tc>
        <w:tc>
          <w:tcPr>
            <w:tcW w:w="5806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Criteria</w:t>
            </w:r>
          </w:p>
        </w:tc>
        <w:tc>
          <w:tcPr>
            <w:tcW w:w="3284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Comments</w:t>
            </w:r>
          </w:p>
        </w:tc>
      </w:tr>
      <w:tr w:rsidR="004E410A" w:rsidTr="00EF1851">
        <w:tc>
          <w:tcPr>
            <w:tcW w:w="1170" w:type="dxa"/>
          </w:tcPr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4E410A" w:rsidRPr="002878B8" w:rsidRDefault="004E410A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3</w:t>
            </w:r>
          </w:p>
        </w:tc>
        <w:tc>
          <w:tcPr>
            <w:tcW w:w="5806" w:type="dxa"/>
          </w:tcPr>
          <w:p w:rsidR="002878B8" w:rsidRPr="00EF1851" w:rsidRDefault="002878B8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4E410A" w:rsidRPr="00CF3AED" w:rsidRDefault="002878B8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turned in on time.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Title and student’s name are at the top of the map.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Map shows at least five or more items in the child’s bedroom (door, window, bed, table, lamp, desk, etc.)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2878B8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Map key shows a symbol for each of the items in the room.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Very colorful and clean looking.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2878B8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All handwriting is neat and legible</w:t>
            </w:r>
            <w:r w:rsidR="002878B8" w:rsidRPr="00CF3AED">
              <w:rPr>
                <w:rFonts w:ascii="Century Gothic" w:hAnsi="Century Gothic"/>
              </w:rPr>
              <w:t>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Able to tell about it.</w:t>
            </w:r>
          </w:p>
        </w:tc>
        <w:tc>
          <w:tcPr>
            <w:tcW w:w="3284" w:type="dxa"/>
          </w:tcPr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4E410A" w:rsidRDefault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Pr="002878B8" w:rsidRDefault="001113C2" w:rsidP="001113C2">
            <w:pPr>
              <w:rPr>
                <w:sz w:val="28"/>
                <w:szCs w:val="28"/>
              </w:rPr>
            </w:pPr>
          </w:p>
        </w:tc>
      </w:tr>
      <w:tr w:rsidR="001113C2" w:rsidTr="00EF1851">
        <w:tc>
          <w:tcPr>
            <w:tcW w:w="1170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2</w:t>
            </w:r>
          </w:p>
        </w:tc>
        <w:tc>
          <w:tcPr>
            <w:tcW w:w="5806" w:type="dxa"/>
          </w:tcPr>
          <w:p w:rsidR="001113C2" w:rsidRPr="00EF1851" w:rsidRDefault="001113C2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1113C2" w:rsidRPr="00CF3AED" w:rsidRDefault="001113C2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turned in on time.</w:t>
            </w:r>
          </w:p>
          <w:p w:rsidR="001113C2" w:rsidRPr="00EF1851" w:rsidRDefault="001113C2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Title and student’s name are at the top of the map.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Map shows at least four items in the child’s bedroom.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Map key shows a symbol for almost all of the items in the room.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Some color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 xml:space="preserve">Most handwriting is neat and legible.  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1113C2" w:rsidRPr="00CF3AED" w:rsidRDefault="001113C2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Not able to clearly share with group/project turned in late.</w:t>
            </w:r>
          </w:p>
          <w:p w:rsidR="001113C2" w:rsidRPr="00EF1851" w:rsidRDefault="001113C2" w:rsidP="001113C2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84" w:type="dxa"/>
          </w:tcPr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2878B8" w:rsidRDefault="001113C2" w:rsidP="002B753E">
            <w:pPr>
              <w:rPr>
                <w:sz w:val="28"/>
                <w:szCs w:val="28"/>
              </w:rPr>
            </w:pPr>
          </w:p>
        </w:tc>
      </w:tr>
      <w:tr w:rsidR="001113C2" w:rsidTr="00EF1851">
        <w:tc>
          <w:tcPr>
            <w:tcW w:w="1170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1</w:t>
            </w:r>
          </w:p>
        </w:tc>
        <w:tc>
          <w:tcPr>
            <w:tcW w:w="5806" w:type="dxa"/>
          </w:tcPr>
          <w:p w:rsidR="001113C2" w:rsidRPr="00EF1851" w:rsidRDefault="001113C2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1113C2" w:rsidRPr="00CF3AED" w:rsidRDefault="001113C2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</w:t>
            </w:r>
            <w:r w:rsidR="008F5AD5">
              <w:rPr>
                <w:rFonts w:ascii="Century Gothic" w:hAnsi="Century Gothic"/>
              </w:rPr>
              <w:t>ned in late</w:t>
            </w:r>
          </w:p>
          <w:p w:rsidR="001113C2" w:rsidRPr="00EF1851" w:rsidRDefault="001113C2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F1851" w:rsidRPr="00CF3AED" w:rsidRDefault="00EF1851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Title and student’s name are not at the top of the map</w:t>
            </w:r>
          </w:p>
          <w:p w:rsidR="00EF1851" w:rsidRPr="00EF1851" w:rsidRDefault="00EF1851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F1851" w:rsidRPr="00CF3AED" w:rsidRDefault="00EF1851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Map shows less than three items in the child’s room.</w:t>
            </w:r>
          </w:p>
          <w:p w:rsidR="00EF1851" w:rsidRPr="00EF1851" w:rsidRDefault="00EF1851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F1851" w:rsidRPr="00CF3AED" w:rsidRDefault="00EF1851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Map key is missing or symbols are incomplete</w:t>
            </w:r>
          </w:p>
          <w:p w:rsidR="00EF1851" w:rsidRPr="00EF1851" w:rsidRDefault="00EF1851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CF3AED" w:rsidRPr="00CF3AED" w:rsidRDefault="00CF3AED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Limited or no use of color</w:t>
            </w:r>
          </w:p>
          <w:p w:rsidR="00CF3AED" w:rsidRPr="00CF3AED" w:rsidRDefault="00CF3AED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CF3AED" w:rsidRDefault="00EF1851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Little of the handwritin</w:t>
            </w:r>
            <w:r w:rsidR="00CF3AED">
              <w:rPr>
                <w:rFonts w:ascii="Century Gothic" w:hAnsi="Century Gothic"/>
              </w:rPr>
              <w:t>g is neat and legible.</w:t>
            </w:r>
          </w:p>
          <w:p w:rsidR="00CF3AED" w:rsidRPr="00CF3AED" w:rsidRDefault="00CF3AED" w:rsidP="00CF3AED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1113C2" w:rsidRPr="00CF3AED" w:rsidRDefault="001113C2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Did not participate in sharing with group/unable to clearly tell about it.</w:t>
            </w:r>
          </w:p>
        </w:tc>
        <w:tc>
          <w:tcPr>
            <w:tcW w:w="3284" w:type="dxa"/>
          </w:tcPr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2878B8" w:rsidRDefault="001113C2" w:rsidP="002B753E">
            <w:pPr>
              <w:rPr>
                <w:sz w:val="28"/>
                <w:szCs w:val="28"/>
              </w:rPr>
            </w:pPr>
          </w:p>
        </w:tc>
      </w:tr>
    </w:tbl>
    <w:p w:rsidR="002878B8" w:rsidRPr="00CF3AED" w:rsidRDefault="002878B8" w:rsidP="00CF3AED">
      <w:pPr>
        <w:jc w:val="center"/>
        <w:rPr>
          <w:sz w:val="2"/>
          <w:szCs w:val="2"/>
        </w:rPr>
      </w:pPr>
    </w:p>
    <w:sectPr w:rsidR="002878B8" w:rsidRPr="00CF3AED" w:rsidSect="00CF3AED">
      <w:pgSz w:w="12240" w:h="15840"/>
      <w:pgMar w:top="576" w:right="1440" w:bottom="576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4CE"/>
    <w:multiLevelType w:val="hybridMultilevel"/>
    <w:tmpl w:val="EE280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3DEA"/>
    <w:multiLevelType w:val="hybridMultilevel"/>
    <w:tmpl w:val="1A9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F3ACB"/>
    <w:multiLevelType w:val="hybridMultilevel"/>
    <w:tmpl w:val="7FA44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051E6"/>
    <w:multiLevelType w:val="hybridMultilevel"/>
    <w:tmpl w:val="3F58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E5A2D"/>
    <w:multiLevelType w:val="hybridMultilevel"/>
    <w:tmpl w:val="6AE6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54C87"/>
    <w:multiLevelType w:val="hybridMultilevel"/>
    <w:tmpl w:val="1E82B6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24B80"/>
    <w:rsid w:val="001113C2"/>
    <w:rsid w:val="002878B8"/>
    <w:rsid w:val="003014E1"/>
    <w:rsid w:val="00301EAE"/>
    <w:rsid w:val="004E410A"/>
    <w:rsid w:val="005F4FB4"/>
    <w:rsid w:val="00743469"/>
    <w:rsid w:val="008F5AD5"/>
    <w:rsid w:val="00CF3AED"/>
    <w:rsid w:val="00D16B58"/>
    <w:rsid w:val="00D24372"/>
    <w:rsid w:val="00D6445B"/>
    <w:rsid w:val="00EB0D24"/>
    <w:rsid w:val="00EF1851"/>
    <w:rsid w:val="00F33D92"/>
    <w:rsid w:val="00F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/imgres?um=1&amp;hl=en&amp;sa=N&amp;biw=1311&amp;bih=597&amp;tbm=isch&amp;tbnid=x9RpH0R3Z2mM1M:&amp;imgrefurl=http://bestclipartblog.com/27-map-clip-art.html/map-clip-art-10&amp;docid=eJAML2ScYcVw5M&amp;imgurl=http://bestclipartblog.com/clipart-pics/map-clip-art-10.gif&amp;w=490&amp;h=358&amp;ei=R0x4UNHHBOGfyAG_soHQBQ&amp;zoom=1&amp;iact=hc&amp;vpx=301&amp;vpy=2&amp;dur=222&amp;hovh=192&amp;hovw=263&amp;tx=81&amp;ty=106&amp;sig=104550509369951618231&amp;page=2&amp;tbnh=133&amp;tbnw=182&amp;start=20&amp;ndsp=24&amp;ved=1t:429,r:1,s:20,i:2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B343-C325-4BEB-B96F-9407ADD5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Stacy Byrd</cp:lastModifiedBy>
  <cp:revision>2</cp:revision>
  <cp:lastPrinted>2012-10-12T19:16:00Z</cp:lastPrinted>
  <dcterms:created xsi:type="dcterms:W3CDTF">2012-10-15T18:24:00Z</dcterms:created>
  <dcterms:modified xsi:type="dcterms:W3CDTF">2012-10-15T18:24:00Z</dcterms:modified>
</cp:coreProperties>
</file>